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879" w:rsidRDefault="00F01879" w:rsidP="00F01879">
      <w:pPr>
        <w:ind w:left="6237"/>
        <w:jc w:val="both"/>
        <w:rPr>
          <w:sz w:val="18"/>
          <w:szCs w:val="18"/>
        </w:rPr>
      </w:pPr>
    </w:p>
    <w:p w:rsidR="00F01879" w:rsidRDefault="00B956E6" w:rsidP="00F01879">
      <w:pPr>
        <w:ind w:left="623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Приложение № 2</w:t>
      </w:r>
      <w:r w:rsidR="00F01879">
        <w:rPr>
          <w:sz w:val="18"/>
          <w:szCs w:val="18"/>
        </w:rPr>
        <w:t xml:space="preserve"> к решению </w:t>
      </w:r>
    </w:p>
    <w:p w:rsidR="00F01879" w:rsidRDefault="00F01879" w:rsidP="00F01879">
      <w:pPr>
        <w:ind w:left="623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районного Собрания</w:t>
      </w:r>
    </w:p>
    <w:p w:rsidR="00F01879" w:rsidRDefault="00A00826" w:rsidP="00F01879">
      <w:pPr>
        <w:ind w:left="623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№ </w:t>
      </w:r>
      <w:r w:rsidR="00F0187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="00F01879">
        <w:rPr>
          <w:sz w:val="18"/>
          <w:szCs w:val="18"/>
        </w:rPr>
        <w:t xml:space="preserve">от </w:t>
      </w:r>
      <w:r>
        <w:rPr>
          <w:sz w:val="18"/>
          <w:szCs w:val="18"/>
        </w:rPr>
        <w:t xml:space="preserve">   </w:t>
      </w:r>
      <w:r w:rsidR="00A01D8D">
        <w:rPr>
          <w:sz w:val="18"/>
          <w:szCs w:val="18"/>
        </w:rPr>
        <w:t xml:space="preserve">               </w:t>
      </w:r>
      <w:r w:rsidR="00F01879">
        <w:rPr>
          <w:sz w:val="18"/>
          <w:szCs w:val="18"/>
        </w:rPr>
        <w:t xml:space="preserve"> 202</w:t>
      </w:r>
      <w:r>
        <w:rPr>
          <w:sz w:val="18"/>
          <w:szCs w:val="18"/>
        </w:rPr>
        <w:t>4</w:t>
      </w:r>
      <w:r w:rsidR="00F01879">
        <w:rPr>
          <w:sz w:val="18"/>
          <w:szCs w:val="18"/>
        </w:rPr>
        <w:t xml:space="preserve"> года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6"/>
        <w:gridCol w:w="1353"/>
        <w:gridCol w:w="1032"/>
        <w:gridCol w:w="1032"/>
        <w:gridCol w:w="886"/>
        <w:gridCol w:w="885"/>
        <w:gridCol w:w="821"/>
        <w:gridCol w:w="1362"/>
        <w:gridCol w:w="1418"/>
      </w:tblGrid>
      <w:tr w:rsidR="00F01879" w:rsidTr="00A00826">
        <w:trPr>
          <w:trHeight w:val="1219"/>
        </w:trPr>
        <w:tc>
          <w:tcPr>
            <w:tcW w:w="1009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Нормативы распределения доходов между бюджетом Воскресенского муниципального района Саратовской области и бюджетами муниципальных образований района</w:t>
            </w:r>
          </w:p>
        </w:tc>
      </w:tr>
      <w:tr w:rsidR="00F01879" w:rsidTr="00A00826">
        <w:trPr>
          <w:trHeight w:val="290"/>
        </w:trPr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F01879" w:rsidRDefault="00F01879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процентах)</w:t>
            </w:r>
          </w:p>
        </w:tc>
      </w:tr>
      <w:tr w:rsidR="00F01879" w:rsidTr="00A00826">
        <w:trPr>
          <w:trHeight w:val="274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доходов</w:t>
            </w: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Бюджет муниципального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Бюджеты муниципальных образований (поселений) района</w:t>
            </w:r>
          </w:p>
        </w:tc>
        <w:bookmarkStart w:id="0" w:name="_GoBack"/>
        <w:bookmarkEnd w:id="0"/>
      </w:tr>
      <w:tr w:rsidR="00F01879" w:rsidTr="00A00826">
        <w:trPr>
          <w:trHeight w:val="290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F01879" w:rsidTr="00A00826">
        <w:trPr>
          <w:trHeight w:val="682"/>
        </w:trPr>
        <w:tc>
          <w:tcPr>
            <w:tcW w:w="100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F01879" w:rsidTr="00A00826">
        <w:trPr>
          <w:trHeight w:val="65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1 09 06010 02 0000 110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 с продаж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879" w:rsidTr="00A00826">
        <w:trPr>
          <w:trHeight w:val="65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1 09 06020 02 0000 110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879" w:rsidTr="00A00826">
        <w:trPr>
          <w:trHeight w:val="65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1 09 07013 05 0000 110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879" w:rsidTr="00A00826">
        <w:trPr>
          <w:trHeight w:val="2191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1 09 07033 05 0000 110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879" w:rsidTr="00A00826">
        <w:trPr>
          <w:trHeight w:val="1030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1 09 07053 05 0000 110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879" w:rsidTr="00A00826">
        <w:trPr>
          <w:trHeight w:val="914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1 13 01995 05 0000 130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879" w:rsidTr="00A00826">
        <w:trPr>
          <w:trHeight w:val="65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1 13 02995 05 0000 130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1879" w:rsidTr="00A00826">
        <w:trPr>
          <w:trHeight w:val="65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1 13 02995 10 0000 130</w:t>
            </w:r>
          </w:p>
        </w:tc>
        <w:tc>
          <w:tcPr>
            <w:tcW w:w="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879" w:rsidRDefault="00F01879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A00826" w:rsidTr="00A00826">
        <w:trPr>
          <w:trHeight w:val="94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1 16 10061 05 0000 140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rPr>
                <w:color w:val="000000"/>
                <w:sz w:val="18"/>
                <w:szCs w:val="18"/>
              </w:rPr>
            </w:pPr>
            <w:r w:rsidRPr="00852669">
              <w:rPr>
                <w:bCs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4" w:history="1">
              <w:r w:rsidRPr="00852669">
                <w:rPr>
                  <w:rStyle w:val="a3"/>
                  <w:bCs/>
                </w:rPr>
                <w:t>законодательства</w:t>
              </w:r>
            </w:hyperlink>
            <w:r w:rsidRPr="00852669">
              <w:rPr>
                <w:bCs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0826" w:rsidTr="00A00826">
        <w:trPr>
          <w:trHeight w:val="94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1 16 10062 05 0000 140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rPr>
                <w:color w:val="000000"/>
                <w:sz w:val="18"/>
                <w:szCs w:val="18"/>
              </w:rPr>
            </w:pPr>
            <w:r w:rsidRPr="00852669">
              <w:rPr>
                <w:bCs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</w:t>
            </w:r>
            <w:hyperlink r:id="rId5" w:history="1">
              <w:r w:rsidRPr="00852669">
                <w:rPr>
                  <w:rStyle w:val="a3"/>
                  <w:bCs/>
                </w:rPr>
                <w:t>законодательства</w:t>
              </w:r>
            </w:hyperlink>
            <w:r w:rsidRPr="00852669">
              <w:rPr>
                <w:bCs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23AF" w:rsidTr="001968E1">
        <w:trPr>
          <w:trHeight w:val="94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3AF" w:rsidRDefault="006A23AF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1 16 10061 10 0000 140</w:t>
            </w:r>
          </w:p>
        </w:tc>
        <w:tc>
          <w:tcPr>
            <w:tcW w:w="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3AF" w:rsidRDefault="006A23AF" w:rsidP="006A23AF">
            <w:pPr>
              <w:overflowPunct/>
              <w:rPr>
                <w:color w:val="000000"/>
                <w:sz w:val="18"/>
                <w:szCs w:val="18"/>
              </w:rPr>
            </w:pPr>
            <w:r w:rsidRPr="00A00826">
              <w:rPr>
                <w:bCs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</w:t>
            </w:r>
            <w:hyperlink r:id="rId6" w:history="1">
              <w:r w:rsidRPr="00A00826">
                <w:rPr>
                  <w:rStyle w:val="a3"/>
                  <w:bCs/>
                </w:rPr>
                <w:t>законодательства</w:t>
              </w:r>
            </w:hyperlink>
            <w:r w:rsidRPr="00A00826">
              <w:rPr>
                <w:bCs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3AF" w:rsidRDefault="006A23AF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6A23AF" w:rsidTr="00A14AD9">
        <w:trPr>
          <w:trHeight w:val="94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3AF" w:rsidRDefault="006A23AF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1 16 10062 10 0000 140</w:t>
            </w:r>
          </w:p>
        </w:tc>
        <w:tc>
          <w:tcPr>
            <w:tcW w:w="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3AF" w:rsidRDefault="006A23AF" w:rsidP="006A23AF">
            <w:pPr>
              <w:overflowPunct/>
              <w:rPr>
                <w:color w:val="000000"/>
                <w:sz w:val="18"/>
                <w:szCs w:val="18"/>
              </w:rPr>
            </w:pPr>
            <w:r w:rsidRPr="00A00826">
              <w:rPr>
                <w:bCs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</w:t>
            </w:r>
            <w:hyperlink r:id="rId7" w:history="1">
              <w:r w:rsidRPr="00A00826">
                <w:rPr>
                  <w:rStyle w:val="a3"/>
                  <w:bCs/>
                </w:rPr>
                <w:t>законодательства</w:t>
              </w:r>
            </w:hyperlink>
            <w:r w:rsidRPr="00A00826">
              <w:rPr>
                <w:bCs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3AF" w:rsidRDefault="006A23AF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A00826" w:rsidTr="00A00826">
        <w:trPr>
          <w:trHeight w:val="943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1 17 01050 05 0000 180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0826" w:rsidTr="00A00826">
        <w:trPr>
          <w:trHeight w:val="900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1 17 01050 10 0000 180</w:t>
            </w:r>
          </w:p>
        </w:tc>
        <w:tc>
          <w:tcPr>
            <w:tcW w:w="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A00826" w:rsidTr="00A00826">
        <w:trPr>
          <w:trHeight w:val="682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1 17 05050 05 0000 180</w:t>
            </w:r>
          </w:p>
        </w:tc>
        <w:tc>
          <w:tcPr>
            <w:tcW w:w="4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0826" w:rsidTr="00A00826">
        <w:trPr>
          <w:trHeight w:val="610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1 17 05050 10 0000 180</w:t>
            </w:r>
          </w:p>
        </w:tc>
        <w:tc>
          <w:tcPr>
            <w:tcW w:w="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A00826" w:rsidTr="00A00826">
        <w:trPr>
          <w:trHeight w:val="610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1 17  15030 10 0000 150</w:t>
            </w:r>
          </w:p>
        </w:tc>
        <w:tc>
          <w:tcPr>
            <w:tcW w:w="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Инициативные платежи, зачисляемые в бюджеты муниципальных образований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A00826" w:rsidTr="00A00826">
        <w:trPr>
          <w:trHeight w:val="610"/>
        </w:trPr>
        <w:tc>
          <w:tcPr>
            <w:tcW w:w="2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 w:rsidP="00A00826">
            <w:pPr>
              <w:overflowPunct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826" w:rsidRDefault="00A00826" w:rsidP="00A00826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572088" w:rsidRDefault="00572088"/>
    <w:sectPr w:rsidR="0057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07"/>
    <w:rsid w:val="00293D1B"/>
    <w:rsid w:val="00572088"/>
    <w:rsid w:val="006A23AF"/>
    <w:rsid w:val="00A00826"/>
    <w:rsid w:val="00A01D8D"/>
    <w:rsid w:val="00B956E6"/>
    <w:rsid w:val="00EB1607"/>
    <w:rsid w:val="00F0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10E2"/>
  <w15:chartTrackingRefBased/>
  <w15:docId w15:val="{8097CB57-FB65-4B99-AD29-C1D66B7A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7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00826"/>
    <w:rPr>
      <w:color w:val="0563C1"/>
      <w:u w:val="single"/>
    </w:rPr>
  </w:style>
  <w:style w:type="paragraph" w:styleId="2">
    <w:name w:val="Body Text Indent 2"/>
    <w:basedOn w:val="a"/>
    <w:link w:val="20"/>
    <w:semiHidden/>
    <w:rsid w:val="00A00826"/>
    <w:pPr>
      <w:overflowPunct/>
      <w:autoSpaceDE/>
      <w:autoSpaceDN/>
      <w:adjustRightInd/>
      <w:ind w:firstLine="54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A00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vo.garant.ru/document/redirect/70353464/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document/redirect/70353464/2" TargetMode="External"/><Relationship Id="rId5" Type="http://schemas.openxmlformats.org/officeDocument/2006/relationships/hyperlink" Target="http://ivo.garant.ru/document/redirect/70353464/2" TargetMode="External"/><Relationship Id="rId4" Type="http://schemas.openxmlformats.org/officeDocument/2006/relationships/hyperlink" Target="http://ivo.garant.ru/document/redirect/70353464/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644</Words>
  <Characters>3675</Characters>
  <Application>Microsoft Office Word</Application>
  <DocSecurity>0</DocSecurity>
  <Lines>30</Lines>
  <Paragraphs>8</Paragraphs>
  <ScaleCrop>false</ScaleCrop>
  <Company>HP Inc.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2024-06-26T10:08:00Z</dcterms:created>
  <dcterms:modified xsi:type="dcterms:W3CDTF">2024-10-29T05:41:00Z</dcterms:modified>
</cp:coreProperties>
</file>